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76" w:rsidRPr="004454BD" w:rsidRDefault="00626576" w:rsidP="00626576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BD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626576" w:rsidRDefault="00626576" w:rsidP="00626576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BD">
        <w:rPr>
          <w:rFonts w:ascii="Times New Roman" w:hAnsi="Times New Roman" w:cs="Times New Roman"/>
          <w:b/>
          <w:sz w:val="24"/>
          <w:szCs w:val="24"/>
        </w:rPr>
        <w:t>w Szkole Podstawowej im. Jana III Sobieskiego w Porajowie</w:t>
      </w:r>
      <w:r>
        <w:rPr>
          <w:rFonts w:ascii="Times New Roman" w:hAnsi="Times New Roman" w:cs="Times New Roman"/>
          <w:b/>
          <w:sz w:val="24"/>
          <w:szCs w:val="24"/>
        </w:rPr>
        <w:t>, ul. Górnicza 1 C</w:t>
      </w:r>
    </w:p>
    <w:p w:rsidR="00626576" w:rsidRPr="004454BD" w:rsidRDefault="00626576" w:rsidP="00626576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576" w:rsidRDefault="00626576" w:rsidP="00626576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wolne stanowisko urzędnicze</w:t>
      </w:r>
    </w:p>
    <w:p w:rsidR="00626576" w:rsidRPr="00D22F13" w:rsidRDefault="00626576" w:rsidP="00626576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KSIĘGOWY</w:t>
      </w:r>
    </w:p>
    <w:p w:rsidR="00626576" w:rsidRDefault="00626576" w:rsidP="0062657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im. Jana III Sobieskiego w Porajowie informuje, że w wyniku zakończenia procedury naboru na wyżej wymienione stanowisko została wybrana</w:t>
      </w: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576" w:rsidRDefault="00626576" w:rsidP="00626576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Ewa Rdzanek   zamieszkała w Kopaczowie </w:t>
      </w: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Ewa Rdzanek spełnia wymagania formalne dotyczące stanowiska, legitymuje się dyplomem ukończenia Uniwersytetu Zielonogórskiego na kierunku Ekonomia i finanse, ponadto w październiku 2021 r. rozpoczęła studia w Wyższej Szkoły Bankowej we Wrocławiu na kierunku Finanse i Rachunkowość w specjalności Biegły Rewident. </w:t>
      </w: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na stanowisku księgowej umożliwi jej zdobycie wymaganej wiedzy </w:t>
      </w:r>
      <w:r>
        <w:rPr>
          <w:rFonts w:ascii="Times New Roman" w:hAnsi="Times New Roman" w:cs="Times New Roman"/>
          <w:sz w:val="24"/>
          <w:szCs w:val="24"/>
        </w:rPr>
        <w:br/>
        <w:t xml:space="preserve">i doświadczenia w zakresie  rachunkowości. </w:t>
      </w: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Porajów, dnia 09-02-2022 r. </w:t>
      </w:r>
    </w:p>
    <w:p w:rsidR="00626576" w:rsidRDefault="00626576" w:rsidP="006265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26576" w:rsidRDefault="00626576" w:rsidP="00626576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26576" w:rsidRPr="0050584F" w:rsidRDefault="00626576" w:rsidP="0062657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(podpis Dyrektora)</w:t>
      </w:r>
    </w:p>
    <w:p w:rsidR="00626576" w:rsidRDefault="00626576" w:rsidP="00626576"/>
    <w:p w:rsidR="00626576" w:rsidRDefault="00626576" w:rsidP="00626576"/>
    <w:p w:rsidR="00626576" w:rsidRDefault="00626576" w:rsidP="00626576"/>
    <w:p w:rsidR="00626576" w:rsidRDefault="00626576" w:rsidP="00626576"/>
    <w:p w:rsidR="00344E81" w:rsidRDefault="00344E81">
      <w:bookmarkStart w:id="0" w:name="_GoBack"/>
      <w:bookmarkEnd w:id="0"/>
    </w:p>
    <w:sectPr w:rsidR="0034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76"/>
    <w:rsid w:val="00344E81"/>
    <w:rsid w:val="006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F1B6-149C-4DD0-8CFA-5FC1636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1</cp:revision>
  <dcterms:created xsi:type="dcterms:W3CDTF">2022-02-10T13:27:00Z</dcterms:created>
  <dcterms:modified xsi:type="dcterms:W3CDTF">2022-02-10T13:28:00Z</dcterms:modified>
</cp:coreProperties>
</file>